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08" w:rsidRDefault="00EA3108" w:rsidP="00EA3108">
      <w:pPr>
        <w:pStyle w:val="Heading1"/>
        <w:jc w:val="center"/>
      </w:pPr>
      <w:r>
        <w:t xml:space="preserve">ED 101 Educational Technology Lab – </w:t>
      </w:r>
      <w:proofErr w:type="gramStart"/>
      <w:r>
        <w:t>Spring</w:t>
      </w:r>
      <w:proofErr w:type="gramEnd"/>
      <w:r>
        <w:t xml:space="preserve"> 2011</w:t>
      </w:r>
    </w:p>
    <w:p w:rsidR="00EA3108" w:rsidRDefault="00EA3108" w:rsidP="00EA3108">
      <w:pPr>
        <w:pStyle w:val="Heading1"/>
        <w:jc w:val="center"/>
        <w:rPr>
          <w:b w:val="0"/>
        </w:rPr>
      </w:pPr>
      <w:r>
        <w:t>Boston University – School of Education</w:t>
      </w:r>
    </w:p>
    <w:p w:rsidR="00EA3108" w:rsidRDefault="00EA3108" w:rsidP="00EA3108"/>
    <w:p w:rsidR="00EA3108" w:rsidRDefault="00EA3108" w:rsidP="00EA3108">
      <w:pPr>
        <w:pBdr>
          <w:top w:val="single" w:sz="4" w:space="1" w:color="auto"/>
          <w:left w:val="single" w:sz="4" w:space="4" w:color="auto"/>
          <w:bottom w:val="single" w:sz="4" w:space="1" w:color="auto"/>
          <w:right w:val="single" w:sz="4" w:space="4" w:color="auto"/>
        </w:pBdr>
        <w:jc w:val="center"/>
        <w:rPr>
          <w:sz w:val="44"/>
        </w:rPr>
      </w:pPr>
      <w:r>
        <w:rPr>
          <w:sz w:val="44"/>
        </w:rPr>
        <w:t>LESSON PLAN</w:t>
      </w:r>
    </w:p>
    <w:p w:rsidR="00EA3108" w:rsidRDefault="00EA3108" w:rsidP="00EA3108">
      <w:pPr>
        <w:jc w:val="center"/>
        <w:rPr>
          <w:sz w:val="44"/>
        </w:rPr>
      </w:pPr>
    </w:p>
    <w:p w:rsidR="00EA3108" w:rsidRDefault="00EA3108" w:rsidP="00EA3108">
      <w:pPr>
        <w:rPr>
          <w:b/>
        </w:rPr>
      </w:pPr>
      <w:r>
        <w:rPr>
          <w:b/>
        </w:rPr>
        <w:t xml:space="preserve">Instructions: </w:t>
      </w:r>
    </w:p>
    <w:p w:rsidR="00EA3108" w:rsidRDefault="00EA3108" w:rsidP="00EA3108">
      <w:pPr>
        <w:rPr>
          <w:b/>
          <w:color w:val="FF0000"/>
        </w:rPr>
      </w:pPr>
      <w:r>
        <w:t xml:space="preserve">Save this document to your computer using the code </w:t>
      </w:r>
      <w:proofErr w:type="spellStart"/>
      <w:r>
        <w:rPr>
          <w:b/>
          <w:color w:val="FF0000"/>
        </w:rPr>
        <w:t>lastname_section_LP</w:t>
      </w:r>
      <w:proofErr w:type="spellEnd"/>
      <w:r>
        <w:rPr>
          <w:color w:val="FF0000"/>
        </w:rPr>
        <w:t xml:space="preserve"> </w:t>
      </w:r>
      <w:r>
        <w:t xml:space="preserve">as the name of the file.  Fill in all of the required “Your Answer” areas (center column).  You will find instructions for some of the items written in italics in the center column – please delete the instructions/examples after you have filled in your own material. You can use as many lines in an area as needed, but you are not graded on quantity.  Leave the third column blank for grading purposes.  When you have completed the assignment, deliver it to ED101’s Digital </w:t>
      </w:r>
      <w:proofErr w:type="spellStart"/>
      <w:r>
        <w:t>Dropbox</w:t>
      </w:r>
      <w:proofErr w:type="spellEnd"/>
      <w:r>
        <w:t xml:space="preserve"> by selecting </w:t>
      </w:r>
      <w:r>
        <w:rPr>
          <w:b/>
          <w:color w:val="FF0000"/>
        </w:rPr>
        <w:t>“send file.”</w:t>
      </w:r>
    </w:p>
    <w:p w:rsidR="00EA3108" w:rsidRDefault="00EA3108" w:rsidP="00EA3108"/>
    <w:p w:rsidR="00EA3108" w:rsidRDefault="00EA3108" w:rsidP="00EA3108">
      <w:r>
        <w:rPr>
          <w:b/>
        </w:rPr>
        <w:t>Reminder</w:t>
      </w:r>
      <w:r>
        <w:t xml:space="preserve">:  </w:t>
      </w:r>
    </w:p>
    <w:p w:rsidR="00EA3108" w:rsidRDefault="00EA3108" w:rsidP="00EA3108">
      <w:r>
        <w:t>Consult with your supervising teacher regarding the design of your web-based lesson.  Discuss with him/her all aspects of this lesson plan, including what topic, content, goals, and objectives s/he would like you to address with your web-based lesson project.  S/he is your “client” for the ED 101 website project.</w:t>
      </w:r>
    </w:p>
    <w:p w:rsidR="00EA3108" w:rsidRDefault="00EA3108" w:rsidP="00EA3108">
      <w:pPr>
        <w:rPr>
          <w:b/>
          <w:i/>
        </w:rPr>
      </w:pPr>
    </w:p>
    <w:tbl>
      <w:tblPr>
        <w:tblW w:w="1029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632"/>
        <w:gridCol w:w="1622"/>
      </w:tblGrid>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pPr>
              <w:rPr>
                <w:b/>
                <w:i/>
              </w:rPr>
            </w:pPr>
            <w:r>
              <w:rPr>
                <w:b/>
                <w:i/>
              </w:rPr>
              <w:t>Requirement</w:t>
            </w:r>
          </w:p>
        </w:tc>
        <w:tc>
          <w:tcPr>
            <w:tcW w:w="5632" w:type="dxa"/>
            <w:tcBorders>
              <w:top w:val="single" w:sz="4" w:space="0" w:color="auto"/>
              <w:left w:val="single" w:sz="4" w:space="0" w:color="auto"/>
              <w:bottom w:val="single" w:sz="4" w:space="0" w:color="auto"/>
              <w:right w:val="single" w:sz="4" w:space="0" w:color="auto"/>
            </w:tcBorders>
            <w:hideMark/>
          </w:tcPr>
          <w:p w:rsidR="00EA3108" w:rsidRDefault="00EA3108">
            <w:pPr>
              <w:rPr>
                <w:b/>
                <w:i/>
              </w:rPr>
            </w:pPr>
            <w:r>
              <w:rPr>
                <w:b/>
                <w:i/>
              </w:rPr>
              <w:t>Your Answer</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pPr>
              <w:rPr>
                <w:b/>
                <w:i/>
              </w:rPr>
            </w:pPr>
            <w:r>
              <w:rPr>
                <w:b/>
                <w:i/>
              </w:rPr>
              <w:t>Points</w:t>
            </w:r>
          </w:p>
        </w:tc>
      </w:tr>
      <w:tr w:rsidR="00EA3108" w:rsidTr="00EA3108">
        <w:trPr>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EA3108" w:rsidRDefault="00EA3108">
            <w:pPr>
              <w:jc w:val="center"/>
            </w:pPr>
            <w:r>
              <w:t>LESSON BASICS (28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Your Name </w:t>
            </w:r>
          </w:p>
        </w:tc>
        <w:tc>
          <w:tcPr>
            <w:tcW w:w="5632" w:type="dxa"/>
            <w:tcBorders>
              <w:top w:val="single" w:sz="4" w:space="0" w:color="auto"/>
              <w:left w:val="single" w:sz="4" w:space="0" w:color="auto"/>
              <w:bottom w:val="single" w:sz="4" w:space="0" w:color="auto"/>
              <w:right w:val="single" w:sz="4" w:space="0" w:color="auto"/>
            </w:tcBorders>
          </w:tcPr>
          <w:p w:rsidR="00EA3108" w:rsidRDefault="00D95E7D">
            <w:r>
              <w:t>Leah Daniels</w:t>
            </w:r>
          </w:p>
        </w:tc>
        <w:tc>
          <w:tcPr>
            <w:tcW w:w="1622" w:type="dxa"/>
            <w:tcBorders>
              <w:top w:val="single" w:sz="4" w:space="0" w:color="auto"/>
              <w:left w:val="single" w:sz="4" w:space="0" w:color="auto"/>
              <w:bottom w:val="single" w:sz="4" w:space="0" w:color="auto"/>
              <w:right w:val="single" w:sz="4" w:space="0" w:color="auto"/>
            </w:tcBorders>
          </w:tcPr>
          <w:p w:rsidR="00EA3108" w:rsidRDefault="00EA3108"/>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Your ED101 Lab Section</w:t>
            </w:r>
          </w:p>
        </w:tc>
        <w:tc>
          <w:tcPr>
            <w:tcW w:w="5632" w:type="dxa"/>
            <w:tcBorders>
              <w:top w:val="single" w:sz="4" w:space="0" w:color="auto"/>
              <w:left w:val="single" w:sz="4" w:space="0" w:color="auto"/>
              <w:bottom w:val="single" w:sz="4" w:space="0" w:color="auto"/>
              <w:right w:val="single" w:sz="4" w:space="0" w:color="auto"/>
            </w:tcBorders>
          </w:tcPr>
          <w:p w:rsidR="00EA3108" w:rsidRDefault="00D95E7D">
            <w:r>
              <w:t>A1</w:t>
            </w:r>
          </w:p>
        </w:tc>
        <w:tc>
          <w:tcPr>
            <w:tcW w:w="1622" w:type="dxa"/>
            <w:tcBorders>
              <w:top w:val="single" w:sz="4" w:space="0" w:color="auto"/>
              <w:left w:val="single" w:sz="4" w:space="0" w:color="auto"/>
              <w:bottom w:val="single" w:sz="4" w:space="0" w:color="auto"/>
              <w:right w:val="single" w:sz="4" w:space="0" w:color="auto"/>
            </w:tcBorders>
          </w:tcPr>
          <w:p w:rsidR="00EA3108" w:rsidRDefault="00EA3108"/>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School </w:t>
            </w:r>
          </w:p>
        </w:tc>
        <w:tc>
          <w:tcPr>
            <w:tcW w:w="5632" w:type="dxa"/>
            <w:tcBorders>
              <w:top w:val="single" w:sz="4" w:space="0" w:color="auto"/>
              <w:left w:val="single" w:sz="4" w:space="0" w:color="auto"/>
              <w:bottom w:val="single" w:sz="4" w:space="0" w:color="auto"/>
              <w:right w:val="single" w:sz="4" w:space="0" w:color="auto"/>
            </w:tcBorders>
          </w:tcPr>
          <w:p w:rsidR="00EA3108" w:rsidRPr="00D95E7D" w:rsidRDefault="00D95E7D">
            <w:r>
              <w:t>Bowman</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pPr>
              <w:rPr>
                <w:b/>
              </w:rPr>
            </w:pPr>
            <w:r>
              <w:t>(1 pt.)</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Grade(s) Observing  </w:t>
            </w:r>
          </w:p>
        </w:tc>
        <w:tc>
          <w:tcPr>
            <w:tcW w:w="5632" w:type="dxa"/>
            <w:tcBorders>
              <w:top w:val="single" w:sz="4" w:space="0" w:color="auto"/>
              <w:left w:val="single" w:sz="4" w:space="0" w:color="auto"/>
              <w:bottom w:val="single" w:sz="4" w:space="0" w:color="auto"/>
              <w:right w:val="single" w:sz="4" w:space="0" w:color="auto"/>
            </w:tcBorders>
          </w:tcPr>
          <w:p w:rsidR="00EA3108" w:rsidRDefault="00D95E7D">
            <w:r>
              <w:t>5</w:t>
            </w:r>
            <w:r w:rsidRPr="00D95E7D">
              <w:rPr>
                <w:vertAlign w:val="superscript"/>
              </w:rPr>
              <w:t>th</w:t>
            </w:r>
            <w:r>
              <w:t xml:space="preserve"> grade</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(1 pt.)</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tcPr>
          <w:p w:rsidR="00EA3108" w:rsidRDefault="00EA3108">
            <w:r>
              <w:t xml:space="preserve">Supervising Teacher  </w:t>
            </w:r>
          </w:p>
          <w:p w:rsidR="00EA3108" w:rsidRDefault="00EA3108"/>
        </w:tc>
        <w:tc>
          <w:tcPr>
            <w:tcW w:w="5632" w:type="dxa"/>
            <w:tcBorders>
              <w:top w:val="single" w:sz="4" w:space="0" w:color="auto"/>
              <w:left w:val="single" w:sz="4" w:space="0" w:color="auto"/>
              <w:bottom w:val="single" w:sz="4" w:space="0" w:color="auto"/>
              <w:right w:val="single" w:sz="4" w:space="0" w:color="auto"/>
            </w:tcBorders>
          </w:tcPr>
          <w:p w:rsidR="00EA3108" w:rsidRDefault="00D95E7D">
            <w:r>
              <w:t>Ms. Daly/Ms. Quirk</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(1 pt.)</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List any teaching help you may have during the lesson </w:t>
            </w:r>
          </w:p>
        </w:tc>
        <w:tc>
          <w:tcPr>
            <w:tcW w:w="5632" w:type="dxa"/>
            <w:tcBorders>
              <w:top w:val="single" w:sz="4" w:space="0" w:color="auto"/>
              <w:left w:val="single" w:sz="4" w:space="0" w:color="auto"/>
              <w:bottom w:val="single" w:sz="4" w:space="0" w:color="auto"/>
              <w:right w:val="single" w:sz="4" w:space="0" w:color="auto"/>
            </w:tcBorders>
          </w:tcPr>
          <w:p w:rsidR="00EA3108" w:rsidRPr="00D95E7D" w:rsidRDefault="00D95E7D">
            <w:r>
              <w:t>There will be one teacher and one aide to help me.</w:t>
            </w:r>
          </w:p>
          <w:p w:rsidR="00EA3108" w:rsidRDefault="00EA3108">
            <w:pPr>
              <w:rPr>
                <w:i/>
              </w:rPr>
            </w:pP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(2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Setting (in class, in computer lab, other?) </w:t>
            </w:r>
          </w:p>
        </w:tc>
        <w:tc>
          <w:tcPr>
            <w:tcW w:w="5632" w:type="dxa"/>
            <w:tcBorders>
              <w:top w:val="single" w:sz="4" w:space="0" w:color="auto"/>
              <w:left w:val="single" w:sz="4" w:space="0" w:color="auto"/>
              <w:bottom w:val="single" w:sz="4" w:space="0" w:color="auto"/>
              <w:right w:val="single" w:sz="4" w:space="0" w:color="auto"/>
            </w:tcBorders>
          </w:tcPr>
          <w:p w:rsidR="00EA3108" w:rsidRDefault="00D95E7D">
            <w:r>
              <w:t>In computer lab</w:t>
            </w:r>
            <w:r w:rsidR="001C2822">
              <w:t>, each child will have his/her</w:t>
            </w:r>
            <w:r w:rsidR="00F40F26">
              <w:t xml:space="preserve"> own computer</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(1 pt.)</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tcPr>
          <w:p w:rsidR="00EA3108" w:rsidRDefault="00EA3108">
            <w:r>
              <w:t xml:space="preserve">Technology needed to complete lesson </w:t>
            </w:r>
          </w:p>
          <w:p w:rsidR="00EA3108" w:rsidRDefault="00EA3108"/>
        </w:tc>
        <w:tc>
          <w:tcPr>
            <w:tcW w:w="5632" w:type="dxa"/>
            <w:tcBorders>
              <w:top w:val="single" w:sz="4" w:space="0" w:color="auto"/>
              <w:left w:val="single" w:sz="4" w:space="0" w:color="auto"/>
              <w:bottom w:val="single" w:sz="4" w:space="0" w:color="auto"/>
              <w:right w:val="single" w:sz="4" w:space="0" w:color="auto"/>
            </w:tcBorders>
          </w:tcPr>
          <w:p w:rsidR="00D95E7D" w:rsidRDefault="00D95E7D">
            <w:r>
              <w:t>One computer for each child</w:t>
            </w:r>
          </w:p>
          <w:p w:rsidR="00EA3108" w:rsidRPr="00EF4A64" w:rsidRDefault="00EF4A64" w:rsidP="00EF4A64">
            <w:r>
              <w:t>Overhead projector</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(3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Other materials needed </w:t>
            </w:r>
          </w:p>
          <w:p w:rsidR="00EA3108" w:rsidRDefault="00EA3108">
            <w:r>
              <w:t xml:space="preserve"> </w:t>
            </w:r>
          </w:p>
        </w:tc>
        <w:tc>
          <w:tcPr>
            <w:tcW w:w="5632" w:type="dxa"/>
            <w:tcBorders>
              <w:top w:val="single" w:sz="4" w:space="0" w:color="auto"/>
              <w:left w:val="single" w:sz="4" w:space="0" w:color="auto"/>
              <w:bottom w:val="single" w:sz="4" w:space="0" w:color="auto"/>
              <w:right w:val="single" w:sz="4" w:space="0" w:color="auto"/>
            </w:tcBorders>
          </w:tcPr>
          <w:p w:rsidR="00203143" w:rsidRDefault="00203143">
            <w:r>
              <w:t>Sticky notes</w:t>
            </w:r>
          </w:p>
          <w:p w:rsidR="00203143" w:rsidRPr="00203143" w:rsidRDefault="00203143">
            <w:r>
              <w:t>Pens/pencils</w:t>
            </w:r>
          </w:p>
          <w:p w:rsidR="00EA3108" w:rsidRDefault="00EA3108" w:rsidP="001C2822">
            <w:pPr>
              <w:rPr>
                <w:i/>
              </w:rPr>
            </w:pP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(2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tcPr>
          <w:p w:rsidR="00EA3108" w:rsidRDefault="00EA3108">
            <w:r>
              <w:t>Content Area(s)</w:t>
            </w:r>
          </w:p>
          <w:p w:rsidR="00EA3108" w:rsidRDefault="00EA3108"/>
        </w:tc>
        <w:tc>
          <w:tcPr>
            <w:tcW w:w="5632" w:type="dxa"/>
            <w:tcBorders>
              <w:top w:val="single" w:sz="4" w:space="0" w:color="auto"/>
              <w:left w:val="single" w:sz="4" w:space="0" w:color="auto"/>
              <w:bottom w:val="single" w:sz="4" w:space="0" w:color="auto"/>
              <w:right w:val="single" w:sz="4" w:space="0" w:color="auto"/>
            </w:tcBorders>
            <w:hideMark/>
          </w:tcPr>
          <w:p w:rsidR="00EA3108" w:rsidRPr="00EF4A64" w:rsidRDefault="00EF4A64">
            <w:r>
              <w:t>Social Studies</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(1 pt.)</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Title of web site  </w:t>
            </w:r>
          </w:p>
        </w:tc>
        <w:tc>
          <w:tcPr>
            <w:tcW w:w="5632" w:type="dxa"/>
            <w:tcBorders>
              <w:top w:val="single" w:sz="4" w:space="0" w:color="auto"/>
              <w:left w:val="single" w:sz="4" w:space="0" w:color="auto"/>
              <w:bottom w:val="single" w:sz="4" w:space="0" w:color="auto"/>
              <w:right w:val="single" w:sz="4" w:space="0" w:color="auto"/>
            </w:tcBorders>
          </w:tcPr>
          <w:p w:rsidR="00EA3108" w:rsidRDefault="00EF4A64">
            <w:r>
              <w:t>Revolutionary War</w:t>
            </w:r>
          </w:p>
          <w:p w:rsidR="00EA3108" w:rsidRDefault="00EA3108"/>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(1 pt.)</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Topic of Lesson </w:t>
            </w:r>
          </w:p>
        </w:tc>
        <w:tc>
          <w:tcPr>
            <w:tcW w:w="5632" w:type="dxa"/>
            <w:tcBorders>
              <w:top w:val="single" w:sz="4" w:space="0" w:color="auto"/>
              <w:left w:val="single" w:sz="4" w:space="0" w:color="auto"/>
              <w:bottom w:val="single" w:sz="4" w:space="0" w:color="auto"/>
              <w:right w:val="single" w:sz="4" w:space="0" w:color="auto"/>
            </w:tcBorders>
          </w:tcPr>
          <w:p w:rsidR="00EA3108" w:rsidRPr="00070FD9" w:rsidRDefault="00EF4A64">
            <w:r w:rsidRPr="00070FD9">
              <w:t xml:space="preserve">Overview of the Revolutionary War to prepare students for a final test – website includes </w:t>
            </w:r>
            <w:r w:rsidR="00070FD9" w:rsidRPr="00070FD9">
              <w:t xml:space="preserve">the causes of the war, </w:t>
            </w:r>
            <w:r w:rsidR="00070FD9" w:rsidRPr="00070FD9">
              <w:lastRenderedPageBreak/>
              <w:t>major battles, and the treaty that ended the war.</w:t>
            </w:r>
          </w:p>
          <w:p w:rsidR="00EA3108" w:rsidRDefault="00EA3108">
            <w:pPr>
              <w:rPr>
                <w:i/>
              </w:rPr>
            </w:pP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lastRenderedPageBreak/>
              <w:t>(1 pt.)</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lastRenderedPageBreak/>
              <w:t xml:space="preserve">Goals of the Lesson  </w:t>
            </w:r>
          </w:p>
        </w:tc>
        <w:tc>
          <w:tcPr>
            <w:tcW w:w="5632" w:type="dxa"/>
            <w:tcBorders>
              <w:top w:val="single" w:sz="4" w:space="0" w:color="auto"/>
              <w:left w:val="single" w:sz="4" w:space="0" w:color="auto"/>
              <w:bottom w:val="single" w:sz="4" w:space="0" w:color="auto"/>
              <w:right w:val="single" w:sz="4" w:space="0" w:color="auto"/>
            </w:tcBorders>
          </w:tcPr>
          <w:p w:rsidR="00EA3108" w:rsidRPr="00070FD9" w:rsidRDefault="00070FD9" w:rsidP="00070FD9">
            <w:pPr>
              <w:rPr>
                <w:i/>
              </w:rPr>
            </w:pPr>
            <w:r>
              <w:t>My over-arching aims for my students are for them to come away with a general understanding of why the colonists fought the Revolutionary War and the important aspects of the war.</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(4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tcPr>
          <w:p w:rsidR="00EA3108" w:rsidRDefault="00EA3108">
            <w:r>
              <w:t xml:space="preserve">Three Objectives  </w:t>
            </w:r>
          </w:p>
          <w:p w:rsidR="00EA3108" w:rsidRDefault="00EA3108"/>
        </w:tc>
        <w:tc>
          <w:tcPr>
            <w:tcW w:w="5632" w:type="dxa"/>
            <w:tcBorders>
              <w:top w:val="single" w:sz="4" w:space="0" w:color="auto"/>
              <w:left w:val="single" w:sz="4" w:space="0" w:color="auto"/>
              <w:bottom w:val="single" w:sz="4" w:space="0" w:color="auto"/>
              <w:right w:val="single" w:sz="4" w:space="0" w:color="auto"/>
            </w:tcBorders>
          </w:tcPr>
          <w:p w:rsidR="00070FD9" w:rsidRDefault="00070FD9">
            <w:r>
              <w:t>Students will be able to correctly list three reasons</w:t>
            </w:r>
            <w:r w:rsidR="008E40AF">
              <w:t xml:space="preserve"> why</w:t>
            </w:r>
            <w:r>
              <w:t xml:space="preserve"> the colonists were a</w:t>
            </w:r>
            <w:r w:rsidR="00203143">
              <w:t>ngry with Parliament.</w:t>
            </w:r>
          </w:p>
          <w:p w:rsidR="00070FD9" w:rsidRDefault="00070FD9"/>
          <w:p w:rsidR="00070FD9" w:rsidRDefault="00070FD9">
            <w:r>
              <w:t xml:space="preserve">Students will be able to </w:t>
            </w:r>
            <w:r w:rsidR="00203143">
              <w:t>correctly construct a timeline of the major battles of the Revolutionary War, as listed on the website.</w:t>
            </w:r>
          </w:p>
          <w:p w:rsidR="00203143" w:rsidRDefault="00203143"/>
          <w:p w:rsidR="00EA3108" w:rsidRDefault="00203143" w:rsidP="00203143">
            <w:r>
              <w:t>Students will be able to recall the two provisions of the Treaty of Paris.</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(10 pts.)</w:t>
            </w:r>
          </w:p>
        </w:tc>
      </w:tr>
      <w:tr w:rsidR="00EA3108" w:rsidTr="00EA3108">
        <w:trPr>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EA3108" w:rsidRDefault="00EA3108">
            <w:pPr>
              <w:jc w:val="center"/>
            </w:pPr>
            <w:r>
              <w:t>STANDARDS (20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tcPr>
          <w:p w:rsidR="00EA3108" w:rsidRDefault="00EA3108">
            <w:r>
              <w:t>Technology standard</w:t>
            </w:r>
          </w:p>
          <w:p w:rsidR="00EA3108" w:rsidRDefault="00EA3108"/>
        </w:tc>
        <w:tc>
          <w:tcPr>
            <w:tcW w:w="5632" w:type="dxa"/>
            <w:tcBorders>
              <w:top w:val="single" w:sz="4" w:space="0" w:color="auto"/>
              <w:left w:val="single" w:sz="4" w:space="0" w:color="auto"/>
              <w:bottom w:val="single" w:sz="4" w:space="0" w:color="auto"/>
              <w:right w:val="single" w:sz="4" w:space="0" w:color="auto"/>
            </w:tcBorders>
          </w:tcPr>
          <w:p w:rsidR="009032A2" w:rsidRPr="009032A2" w:rsidRDefault="009032A2" w:rsidP="009032A2">
            <w:pPr>
              <w:rPr>
                <w:szCs w:val="24"/>
              </w:rPr>
            </w:pPr>
            <w:r>
              <w:t xml:space="preserve">Standard 1. </w:t>
            </w:r>
            <w:r w:rsidRPr="009032A2">
              <w:rPr>
                <w:bCs/>
                <w:iCs/>
                <w:szCs w:val="24"/>
              </w:rPr>
              <w:t>Demonstrate proficiency in the use of computers and applications, as well as an understanding of the concepts underlying hardware, software, and connectivity.</w:t>
            </w:r>
            <w:r w:rsidRPr="009032A2">
              <w:rPr>
                <w:b/>
                <w:bCs/>
                <w:i/>
                <w:iCs/>
                <w:szCs w:val="24"/>
              </w:rPr>
              <w:t xml:space="preserve"> </w:t>
            </w:r>
          </w:p>
          <w:p w:rsidR="00EA3108" w:rsidRDefault="00EA3108"/>
          <w:p w:rsidR="009032A2" w:rsidRDefault="009032A2">
            <w:r>
              <w:t>Internet, Networking, and Communication</w:t>
            </w:r>
          </w:p>
          <w:p w:rsidR="009032A2" w:rsidRDefault="009032A2"/>
          <w:p w:rsidR="00EA3108" w:rsidRPr="009032A2" w:rsidRDefault="009032A2">
            <w:r w:rsidRPr="009032A2">
              <w:t>G3-5: 1.18 Use age-appropriate Internet-based search engines to locate and extract information, selecting appropriate key words.</w:t>
            </w:r>
          </w:p>
        </w:tc>
        <w:tc>
          <w:tcPr>
            <w:tcW w:w="1622" w:type="dxa"/>
            <w:tcBorders>
              <w:top w:val="single" w:sz="4" w:space="0" w:color="auto"/>
              <w:left w:val="single" w:sz="4" w:space="0" w:color="auto"/>
              <w:bottom w:val="single" w:sz="4" w:space="0" w:color="auto"/>
              <w:right w:val="single" w:sz="4" w:space="0" w:color="auto"/>
            </w:tcBorders>
          </w:tcPr>
          <w:p w:rsidR="00EA3108" w:rsidRDefault="00EA3108">
            <w:r>
              <w:t>(10 pts.)</w:t>
            </w:r>
          </w:p>
          <w:p w:rsidR="00EA3108" w:rsidRDefault="00EA3108"/>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tcPr>
          <w:p w:rsidR="00EA3108" w:rsidRDefault="00EA3108">
            <w:r>
              <w:t xml:space="preserve">Curriculum Framework </w:t>
            </w:r>
          </w:p>
          <w:p w:rsidR="00EA3108" w:rsidRDefault="00EA3108"/>
        </w:tc>
        <w:tc>
          <w:tcPr>
            <w:tcW w:w="5632" w:type="dxa"/>
            <w:tcBorders>
              <w:top w:val="single" w:sz="4" w:space="0" w:color="auto"/>
              <w:left w:val="single" w:sz="4" w:space="0" w:color="auto"/>
              <w:bottom w:val="single" w:sz="4" w:space="0" w:color="auto"/>
              <w:right w:val="single" w:sz="4" w:space="0" w:color="auto"/>
            </w:tcBorders>
          </w:tcPr>
          <w:p w:rsidR="00EA3108" w:rsidRDefault="00EA3108"/>
          <w:p w:rsidR="00EA3108" w:rsidRDefault="009032A2" w:rsidP="00272686">
            <w:pPr>
              <w:numPr>
                <w:ilvl w:val="0"/>
                <w:numId w:val="1"/>
              </w:numPr>
            </w:pPr>
            <w:r>
              <w:t>Massachusetts History and Social Science</w:t>
            </w:r>
          </w:p>
          <w:p w:rsidR="00EA3108" w:rsidRDefault="00EB7DE5" w:rsidP="00272686">
            <w:pPr>
              <w:numPr>
                <w:ilvl w:val="0"/>
                <w:numId w:val="1"/>
              </w:numPr>
            </w:pPr>
            <w:r>
              <w:t>Revolutionary War, Grade 5</w:t>
            </w:r>
          </w:p>
          <w:p w:rsidR="00EA3108" w:rsidRDefault="00EB7DE5" w:rsidP="00EB7DE5">
            <w:pPr>
              <w:numPr>
                <w:ilvl w:val="0"/>
                <w:numId w:val="1"/>
              </w:numPr>
            </w:pPr>
            <w:r>
              <w:t>The Revolution and the Formation of a Federal Government under the Constitution, 1775-1789</w:t>
            </w:r>
          </w:p>
          <w:p w:rsidR="00EA3108" w:rsidRDefault="00EA3108">
            <w:pPr>
              <w:ind w:left="720"/>
            </w:pPr>
          </w:p>
          <w:p w:rsidR="00EA3108" w:rsidRDefault="00EB7DE5" w:rsidP="00EB7DE5">
            <w:r w:rsidRPr="00EB7DE5">
              <w:t>5.17 Describe the major battles of the Revolution and explain the factors leading to American victory and British defeat. (H)</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(10 pts.)</w:t>
            </w:r>
          </w:p>
        </w:tc>
      </w:tr>
      <w:tr w:rsidR="00EA3108" w:rsidTr="00EA3108">
        <w:trPr>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EA3108" w:rsidRDefault="00EA3108">
            <w:pPr>
              <w:jc w:val="center"/>
            </w:pPr>
            <w:r>
              <w:t>LESSON PROCEDURE (30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tcPr>
          <w:p w:rsidR="00EA3108" w:rsidRDefault="00EA3108">
            <w:r>
              <w:t xml:space="preserve">Introduction of Lesson </w:t>
            </w:r>
          </w:p>
          <w:p w:rsidR="00EA3108" w:rsidRDefault="00EA3108"/>
        </w:tc>
        <w:tc>
          <w:tcPr>
            <w:tcW w:w="5632" w:type="dxa"/>
            <w:tcBorders>
              <w:top w:val="single" w:sz="4" w:space="0" w:color="auto"/>
              <w:left w:val="single" w:sz="4" w:space="0" w:color="auto"/>
              <w:bottom w:val="single" w:sz="4" w:space="0" w:color="auto"/>
              <w:right w:val="single" w:sz="4" w:space="0" w:color="auto"/>
            </w:tcBorders>
          </w:tcPr>
          <w:p w:rsidR="00EA3108" w:rsidRPr="00EB1008" w:rsidRDefault="00EB7DE5" w:rsidP="00EB7DE5">
            <w:r>
              <w:t>The students will come into the computer lab, which has computers in a u-shape. I will have the website up on a projector. The students will have been studying the Revolutionary War for a while, so I will tell them that we are going to look at some new aspects of it today.</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(5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tcPr>
          <w:p w:rsidR="00EA3108" w:rsidRDefault="00EA3108">
            <w:r>
              <w:t>Lesson Procedure, Web Site Use, and Technology Standard</w:t>
            </w:r>
          </w:p>
          <w:p w:rsidR="00EA3108" w:rsidRDefault="00EA3108"/>
        </w:tc>
        <w:tc>
          <w:tcPr>
            <w:tcW w:w="5632" w:type="dxa"/>
            <w:tcBorders>
              <w:top w:val="single" w:sz="4" w:space="0" w:color="auto"/>
              <w:left w:val="single" w:sz="4" w:space="0" w:color="auto"/>
              <w:bottom w:val="single" w:sz="4" w:space="0" w:color="auto"/>
              <w:right w:val="single" w:sz="4" w:space="0" w:color="auto"/>
            </w:tcBorders>
          </w:tcPr>
          <w:p w:rsidR="00EB1008" w:rsidRDefault="00EB1008">
            <w:r>
              <w:t>The students</w:t>
            </w:r>
            <w:r w:rsidR="00F40F26">
              <w:t xml:space="preserve"> will come into the computer lab and log onto their computers. </w:t>
            </w:r>
            <w:r w:rsidR="00D6403A">
              <w:t xml:space="preserve">Each computer will have a sticky note next to it. </w:t>
            </w:r>
            <w:r w:rsidR="00F40F26">
              <w:t>I will introduce the topic of the lesson,</w:t>
            </w:r>
            <w:r w:rsidR="003E65E4">
              <w:t xml:space="preserve"> and</w:t>
            </w:r>
            <w:r w:rsidR="00F40F26">
              <w:t xml:space="preserve"> then tell them to pull up the website on their own computers. I will have the website up on a projector.</w:t>
            </w:r>
            <w:r w:rsidR="00D6403A">
              <w:t xml:space="preserve"> </w:t>
            </w:r>
            <w:r w:rsidR="00D6403A">
              <w:lastRenderedPageBreak/>
              <w:t>Then I will explain that the sticky note is there so that when they find one topic that interests them the most, they can write it down for a later activity.</w:t>
            </w:r>
          </w:p>
          <w:p w:rsidR="00F40F26" w:rsidRDefault="00F40F26"/>
          <w:p w:rsidR="00F40F26" w:rsidRDefault="00F40F26">
            <w:r>
              <w:t>I will ask the students how they would feel if they were living in colonial America at that time</w:t>
            </w:r>
            <w:r w:rsidR="003E65E4">
              <w:t xml:space="preserve"> and how might they have protested the acts of Parliament</w:t>
            </w:r>
            <w:r>
              <w:t>. Then I will explain the video from Liberty’s Kids and we will watch it together.</w:t>
            </w:r>
          </w:p>
          <w:p w:rsidR="00F40F26" w:rsidRDefault="00F40F26"/>
          <w:p w:rsidR="00F40F26" w:rsidRDefault="00F40F26">
            <w:r>
              <w:t>I will give the kids about 8 minutes t</w:t>
            </w:r>
            <w:r w:rsidR="003E65E4">
              <w:t>o explore the causes section of</w:t>
            </w:r>
            <w:r w:rsidR="00A318BD">
              <w:t xml:space="preserve"> the website.</w:t>
            </w:r>
          </w:p>
          <w:p w:rsidR="00F40F26" w:rsidRDefault="00F40F26"/>
          <w:p w:rsidR="00F40F26" w:rsidRDefault="003E65E4">
            <w:r>
              <w:t>We will move on to the section about fighting the war. I will read a picture book to the class about the Battle of Lexington and Concord. Then I will show the class the section with the link to an outside activity.</w:t>
            </w:r>
          </w:p>
          <w:p w:rsidR="003E65E4" w:rsidRDefault="003E65E4"/>
          <w:p w:rsidR="003E65E4" w:rsidRDefault="00D6403A">
            <w:r>
              <w:t>I will give the kids</w:t>
            </w:r>
            <w:r w:rsidR="003E65E4">
              <w:t xml:space="preserve"> about 10 minutes to complete the activity and then explore the </w:t>
            </w:r>
            <w:r>
              <w:t>rest of the section about fighting the war.</w:t>
            </w:r>
            <w:r w:rsidR="00A318BD">
              <w:t xml:space="preserve"> I will also remind them to write a subject on their sticky note.</w:t>
            </w:r>
          </w:p>
          <w:p w:rsidR="00D6403A" w:rsidRDefault="00D6403A"/>
          <w:p w:rsidR="00D6403A" w:rsidRDefault="00D6403A">
            <w:r>
              <w:t>After they have finished looking around,</w:t>
            </w:r>
            <w:r w:rsidR="00A318BD">
              <w:t xml:space="preserve"> I will direct them to the custom Google search and tell them to Google the subject that they picked for their sticky note. I will demonstrate one example. Then they will do it on their own, which follows the technology standard. They are to pick one interesting fact that they did not know and write it down on their sticky note.</w:t>
            </w:r>
          </w:p>
          <w:p w:rsidR="00A318BD" w:rsidRDefault="00A318BD"/>
          <w:p w:rsidR="00A318BD" w:rsidRDefault="00A318BD">
            <w:r>
              <w:t>I will give them about 10 minutes to research, then the class will come back together and share some of the interesting facts that they discovered.</w:t>
            </w:r>
          </w:p>
          <w:p w:rsidR="00A318BD" w:rsidRDefault="00A318BD"/>
          <w:p w:rsidR="00EA3108" w:rsidRPr="007C4C06" w:rsidRDefault="00A318BD" w:rsidP="007C4C06">
            <w:r>
              <w:t xml:space="preserve">Finally, the class will take the </w:t>
            </w:r>
            <w:r w:rsidR="007C4C06">
              <w:t>quiz at the end of the website.</w:t>
            </w:r>
            <w:r w:rsidR="00EA3108">
              <w:rPr>
                <w:i/>
              </w:rPr>
              <w:t xml:space="preserve"> </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lastRenderedPageBreak/>
              <w:t>(25 pts.)</w:t>
            </w:r>
          </w:p>
        </w:tc>
      </w:tr>
      <w:tr w:rsidR="00EA3108" w:rsidTr="00EA3108">
        <w:trPr>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EA3108" w:rsidRDefault="00EA3108">
            <w:pPr>
              <w:jc w:val="center"/>
            </w:pPr>
            <w:r>
              <w:lastRenderedPageBreak/>
              <w:t>ASSESSMENT (22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How will students be assessed? </w:t>
            </w:r>
          </w:p>
        </w:tc>
        <w:tc>
          <w:tcPr>
            <w:tcW w:w="5632" w:type="dxa"/>
            <w:tcBorders>
              <w:top w:val="single" w:sz="4" w:space="0" w:color="auto"/>
              <w:left w:val="single" w:sz="4" w:space="0" w:color="auto"/>
              <w:bottom w:val="single" w:sz="4" w:space="0" w:color="auto"/>
              <w:right w:val="single" w:sz="4" w:space="0" w:color="auto"/>
            </w:tcBorders>
          </w:tcPr>
          <w:p w:rsidR="00EA3108" w:rsidRDefault="008E40AF" w:rsidP="001C2822">
            <w:r>
              <w:t>Overall, the website and lesson are to prepare the children for the test on the Revolutionary W</w:t>
            </w:r>
            <w:r w:rsidR="001C2822">
              <w:t>ar. They will have already learned</w:t>
            </w:r>
            <w:r>
              <w:t xml:space="preserve"> this information, so to </w:t>
            </w:r>
            <w:r w:rsidR="001C2822">
              <w:t>evaluate their readiness for the test and their retention of</w:t>
            </w:r>
            <w:r>
              <w:t xml:space="preserve"> the </w:t>
            </w:r>
            <w:proofErr w:type="gramStart"/>
            <w:r>
              <w:t>information,</w:t>
            </w:r>
            <w:proofErr w:type="gramEnd"/>
            <w:r>
              <w:t xml:space="preserve"> I will give them a worksheet due the next day, which asks questions about the causes, the battles, and the end of the war.</w:t>
            </w:r>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t>(5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hideMark/>
          </w:tcPr>
          <w:p w:rsidR="00EA3108" w:rsidRDefault="00EA3108">
            <w:r>
              <w:t xml:space="preserve">How will you know if </w:t>
            </w:r>
            <w:r>
              <w:lastRenderedPageBreak/>
              <w:t xml:space="preserve">students have met the objectives stated above? </w:t>
            </w:r>
          </w:p>
        </w:tc>
        <w:tc>
          <w:tcPr>
            <w:tcW w:w="5632" w:type="dxa"/>
            <w:tcBorders>
              <w:top w:val="single" w:sz="4" w:space="0" w:color="auto"/>
              <w:left w:val="single" w:sz="4" w:space="0" w:color="auto"/>
              <w:bottom w:val="single" w:sz="4" w:space="0" w:color="auto"/>
              <w:right w:val="single" w:sz="4" w:space="0" w:color="auto"/>
            </w:tcBorders>
          </w:tcPr>
          <w:p w:rsidR="008E40AF" w:rsidRDefault="008E40AF" w:rsidP="008E40AF">
            <w:r>
              <w:lastRenderedPageBreak/>
              <w:t xml:space="preserve">Students will be able to correctly list three reasons why </w:t>
            </w:r>
            <w:r>
              <w:lastRenderedPageBreak/>
              <w:t>the colonists were angry with Parliament.</w:t>
            </w:r>
          </w:p>
          <w:p w:rsidR="008E40AF" w:rsidRDefault="008E40AF" w:rsidP="008E40AF">
            <w:r>
              <w:t>-This outcome will be reached from the information in the causes section of the website, which includes the Seven Years’ War, taxes, the Boston Tea Party, the Boston Massacre, and the Intolerable Acts. The video talks about one of these causes.</w:t>
            </w:r>
          </w:p>
          <w:p w:rsidR="008E40AF" w:rsidRDefault="008E40AF" w:rsidP="008E40AF"/>
          <w:p w:rsidR="008E40AF" w:rsidRDefault="008E40AF" w:rsidP="008E40AF">
            <w:r>
              <w:t>Students will be able to correctly construct a timeline of</w:t>
            </w:r>
            <w:r w:rsidR="001C2822">
              <w:t xml:space="preserve"> three of the five</w:t>
            </w:r>
            <w:r>
              <w:t xml:space="preserve"> major battles of the Revolutionary War, as listed on the website.</w:t>
            </w:r>
          </w:p>
          <w:p w:rsidR="008E40AF" w:rsidRDefault="008E40AF" w:rsidP="008E40AF">
            <w:r>
              <w:t>-This outcome will be reached from the information in the section about fighting the war</w:t>
            </w:r>
            <w:r w:rsidR="004E1184">
              <w:t>. The book about the Battle of Lexington and Concord demonstrates that this is the first battle of the war.</w:t>
            </w:r>
          </w:p>
          <w:p w:rsidR="008E40AF" w:rsidRDefault="008E40AF" w:rsidP="008E40AF"/>
          <w:p w:rsidR="008E40AF" w:rsidRDefault="008E40AF" w:rsidP="008E40AF">
            <w:r>
              <w:t>Students will be able to recall the two provisions of the Treaty of Paris.</w:t>
            </w:r>
          </w:p>
          <w:p w:rsidR="007E11BC" w:rsidRDefault="004E1184" w:rsidP="004E1184">
            <w:r>
              <w:t xml:space="preserve">-This can also be found in the section about fighting the war. </w:t>
            </w:r>
          </w:p>
          <w:p w:rsidR="007E11BC" w:rsidRDefault="007E11BC" w:rsidP="004E1184"/>
          <w:p w:rsidR="00EA3108" w:rsidRDefault="004E1184" w:rsidP="004E1184">
            <w:pPr>
              <w:rPr>
                <w:i/>
              </w:rPr>
            </w:pPr>
            <w:r>
              <w:t>All three of these objectives will be assessed as a quest</w:t>
            </w:r>
            <w:r w:rsidR="007E11BC">
              <w:t>ion in a worksheet for homework, which is attached to the “About” page of the website.</w:t>
            </w:r>
            <w:bookmarkStart w:id="0" w:name="_GoBack"/>
            <w:bookmarkEnd w:id="0"/>
          </w:p>
        </w:tc>
        <w:tc>
          <w:tcPr>
            <w:tcW w:w="1622" w:type="dxa"/>
            <w:tcBorders>
              <w:top w:val="single" w:sz="4" w:space="0" w:color="auto"/>
              <w:left w:val="single" w:sz="4" w:space="0" w:color="auto"/>
              <w:bottom w:val="single" w:sz="4" w:space="0" w:color="auto"/>
              <w:right w:val="single" w:sz="4" w:space="0" w:color="auto"/>
            </w:tcBorders>
            <w:hideMark/>
          </w:tcPr>
          <w:p w:rsidR="00EA3108" w:rsidRDefault="00EA3108">
            <w:r>
              <w:lastRenderedPageBreak/>
              <w:t>(7 pts.)</w:t>
            </w:r>
          </w:p>
        </w:tc>
      </w:tr>
      <w:tr w:rsidR="00EA3108" w:rsidTr="00EA3108">
        <w:trPr>
          <w:jc w:val="center"/>
        </w:trPr>
        <w:tc>
          <w:tcPr>
            <w:tcW w:w="3042" w:type="dxa"/>
            <w:tcBorders>
              <w:top w:val="single" w:sz="4" w:space="0" w:color="auto"/>
              <w:left w:val="single" w:sz="4" w:space="0" w:color="auto"/>
              <w:bottom w:val="single" w:sz="4" w:space="0" w:color="auto"/>
              <w:right w:val="single" w:sz="4" w:space="0" w:color="auto"/>
            </w:tcBorders>
          </w:tcPr>
          <w:p w:rsidR="00EA3108" w:rsidRDefault="00EA3108">
            <w:r>
              <w:lastRenderedPageBreak/>
              <w:t xml:space="preserve">Web-based Quiz </w:t>
            </w:r>
          </w:p>
          <w:p w:rsidR="00EA3108" w:rsidRDefault="00EA3108"/>
        </w:tc>
        <w:tc>
          <w:tcPr>
            <w:tcW w:w="5632" w:type="dxa"/>
            <w:tcBorders>
              <w:top w:val="single" w:sz="4" w:space="0" w:color="auto"/>
              <w:left w:val="single" w:sz="4" w:space="0" w:color="auto"/>
              <w:bottom w:val="single" w:sz="4" w:space="0" w:color="auto"/>
              <w:right w:val="single" w:sz="4" w:space="0" w:color="auto"/>
            </w:tcBorders>
          </w:tcPr>
          <w:p w:rsidR="00E449E9" w:rsidRDefault="00E449E9">
            <w:r>
              <w:t>What was the first attempt that Parliament made to tax the colonists?</w:t>
            </w:r>
          </w:p>
          <w:p w:rsidR="00E449E9" w:rsidRDefault="00E449E9">
            <w:r>
              <w:t>-Stamp Act</w:t>
            </w:r>
          </w:p>
          <w:p w:rsidR="00E449E9" w:rsidRDefault="00E449E9">
            <w:r>
              <w:t>-</w:t>
            </w:r>
            <w:r w:rsidRPr="00E449E9">
              <w:rPr>
                <w:b/>
                <w:color w:val="8064A2" w:themeColor="accent4"/>
              </w:rPr>
              <w:t>Sugar Act</w:t>
            </w:r>
          </w:p>
          <w:p w:rsidR="00E449E9" w:rsidRDefault="00E449E9">
            <w:r>
              <w:t>-Tea Act</w:t>
            </w:r>
          </w:p>
          <w:p w:rsidR="00E449E9" w:rsidRDefault="00E449E9"/>
          <w:p w:rsidR="00E449E9" w:rsidRDefault="00E449E9">
            <w:r>
              <w:t>Who was the first person to be killed in the Revolutionary War?</w:t>
            </w:r>
          </w:p>
          <w:p w:rsidR="00E449E9" w:rsidRDefault="00E449E9">
            <w:r>
              <w:t>-</w:t>
            </w:r>
            <w:r w:rsidRPr="00E449E9">
              <w:rPr>
                <w:b/>
                <w:color w:val="8064A2" w:themeColor="accent4"/>
              </w:rPr>
              <w:t xml:space="preserve">A black man named </w:t>
            </w:r>
            <w:proofErr w:type="spellStart"/>
            <w:r w:rsidRPr="00E449E9">
              <w:rPr>
                <w:b/>
                <w:color w:val="8064A2" w:themeColor="accent4"/>
              </w:rPr>
              <w:t>Crispus</w:t>
            </w:r>
            <w:proofErr w:type="spellEnd"/>
            <w:r w:rsidRPr="00E449E9">
              <w:rPr>
                <w:b/>
                <w:color w:val="8064A2" w:themeColor="accent4"/>
              </w:rPr>
              <w:t xml:space="preserve"> Attucks</w:t>
            </w:r>
          </w:p>
          <w:p w:rsidR="00E449E9" w:rsidRDefault="00E449E9">
            <w:r>
              <w:t>-A British soldier</w:t>
            </w:r>
          </w:p>
          <w:p w:rsidR="00E449E9" w:rsidRDefault="00E449E9">
            <w:r>
              <w:t>-A shopkeeper</w:t>
            </w:r>
          </w:p>
          <w:p w:rsidR="00E449E9" w:rsidRDefault="00E449E9"/>
          <w:p w:rsidR="00E449E9" w:rsidRDefault="00E449E9">
            <w:r>
              <w:t>Where was the “shot heard ‘round the world” fired?</w:t>
            </w:r>
          </w:p>
          <w:p w:rsidR="00E449E9" w:rsidRDefault="00E449E9">
            <w:r>
              <w:t>-</w:t>
            </w:r>
            <w:r w:rsidRPr="00E449E9">
              <w:rPr>
                <w:b/>
                <w:color w:val="8064A2" w:themeColor="accent4"/>
              </w:rPr>
              <w:t>Battle of Lexington and Concord</w:t>
            </w:r>
          </w:p>
          <w:p w:rsidR="00E449E9" w:rsidRDefault="00E449E9">
            <w:r>
              <w:t>-Battle of Trenton</w:t>
            </w:r>
          </w:p>
          <w:p w:rsidR="00E449E9" w:rsidRDefault="00E449E9">
            <w:r>
              <w:t>-Battle of Bunker Hill</w:t>
            </w:r>
          </w:p>
          <w:p w:rsidR="00E449E9" w:rsidRDefault="00E449E9"/>
          <w:p w:rsidR="00E449E9" w:rsidRDefault="00E449E9">
            <w:r>
              <w:t>Who wrote the Declaration of Independence?</w:t>
            </w:r>
          </w:p>
          <w:p w:rsidR="00E449E9" w:rsidRDefault="00E449E9">
            <w:r>
              <w:t>-George Washington</w:t>
            </w:r>
          </w:p>
          <w:p w:rsidR="00E449E9" w:rsidRDefault="00E449E9">
            <w:r>
              <w:t>-</w:t>
            </w:r>
            <w:r w:rsidRPr="00E449E9">
              <w:rPr>
                <w:b/>
                <w:color w:val="8064A2" w:themeColor="accent4"/>
              </w:rPr>
              <w:t>Thomas Jefferson</w:t>
            </w:r>
          </w:p>
          <w:p w:rsidR="00E449E9" w:rsidRDefault="00E449E9">
            <w:r>
              <w:t>-Benjamin Franklin</w:t>
            </w:r>
          </w:p>
          <w:p w:rsidR="00E449E9" w:rsidRDefault="00E449E9"/>
          <w:p w:rsidR="00E449E9" w:rsidRDefault="00E449E9">
            <w:r>
              <w:t>What was the final battle of the Revolutionary War?</w:t>
            </w:r>
          </w:p>
          <w:p w:rsidR="00E449E9" w:rsidRDefault="00E449E9">
            <w:r>
              <w:lastRenderedPageBreak/>
              <w:t>-Battle of Saratoga</w:t>
            </w:r>
          </w:p>
          <w:p w:rsidR="00E449E9" w:rsidRDefault="00E449E9">
            <w:r>
              <w:t>-Battle of Lexington and Concord</w:t>
            </w:r>
          </w:p>
          <w:p w:rsidR="00E449E9" w:rsidRDefault="00E449E9">
            <w:r>
              <w:t>-</w:t>
            </w:r>
            <w:r w:rsidRPr="00E449E9">
              <w:rPr>
                <w:b/>
                <w:color w:val="8064A2" w:themeColor="accent4"/>
              </w:rPr>
              <w:t>Battle of Yorktown</w:t>
            </w:r>
          </w:p>
          <w:p w:rsidR="00E449E9" w:rsidRDefault="00E449E9"/>
          <w:p w:rsidR="00E449E9" w:rsidRDefault="00E449E9">
            <w:r>
              <w:t>What was the treaty that ended the war?</w:t>
            </w:r>
          </w:p>
          <w:p w:rsidR="00E449E9" w:rsidRDefault="00E449E9">
            <w:r>
              <w:t>-Treaty of Ghent</w:t>
            </w:r>
          </w:p>
          <w:p w:rsidR="00E449E9" w:rsidRDefault="00E449E9">
            <w:r>
              <w:t>-</w:t>
            </w:r>
            <w:r w:rsidRPr="00E449E9">
              <w:rPr>
                <w:b/>
                <w:color w:val="8064A2" w:themeColor="accent4"/>
              </w:rPr>
              <w:t>Treaty of Paris</w:t>
            </w:r>
          </w:p>
          <w:p w:rsidR="00EA3108" w:rsidRPr="00E449E9" w:rsidRDefault="00E449E9">
            <w:r>
              <w:t>-Treaty of Versailles</w:t>
            </w:r>
          </w:p>
        </w:tc>
        <w:tc>
          <w:tcPr>
            <w:tcW w:w="1622" w:type="dxa"/>
            <w:tcBorders>
              <w:top w:val="single" w:sz="4" w:space="0" w:color="auto"/>
              <w:left w:val="single" w:sz="4" w:space="0" w:color="auto"/>
              <w:bottom w:val="single" w:sz="4" w:space="0" w:color="auto"/>
              <w:right w:val="single" w:sz="4" w:space="0" w:color="auto"/>
            </w:tcBorders>
          </w:tcPr>
          <w:p w:rsidR="00EA3108" w:rsidRDefault="00EA3108">
            <w:r>
              <w:lastRenderedPageBreak/>
              <w:t xml:space="preserve">(10 </w:t>
            </w:r>
            <w:proofErr w:type="spellStart"/>
            <w:r>
              <w:t>pts</w:t>
            </w:r>
            <w:proofErr w:type="spellEnd"/>
            <w:r>
              <w:t>)</w:t>
            </w:r>
          </w:p>
          <w:p w:rsidR="00EA3108" w:rsidRDefault="00EA3108"/>
          <w:p w:rsidR="00EA3108" w:rsidRDefault="00EA3108"/>
        </w:tc>
      </w:tr>
    </w:tbl>
    <w:p w:rsidR="00EA3108" w:rsidRDefault="00EA3108" w:rsidP="00EA3108">
      <w:pPr>
        <w:rPr>
          <w:b/>
        </w:rPr>
      </w:pPr>
    </w:p>
    <w:p w:rsidR="00EA3108" w:rsidRDefault="00EA3108" w:rsidP="00EA3108">
      <w:pPr>
        <w:rPr>
          <w:b/>
        </w:rPr>
      </w:pPr>
    </w:p>
    <w:p w:rsidR="008F7411" w:rsidRDefault="008F7411"/>
    <w:sectPr w:rsidR="008F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613"/>
    <w:multiLevelType w:val="hybridMultilevel"/>
    <w:tmpl w:val="DD06F2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F43C80"/>
    <w:multiLevelType w:val="hybridMultilevel"/>
    <w:tmpl w:val="61186F44"/>
    <w:lvl w:ilvl="0" w:tplc="1C368C1C">
      <w:start w:val="1"/>
      <w:numFmt w:val="bullet"/>
      <w:lvlText w:val=""/>
      <w:lvlJc w:val="left"/>
      <w:pPr>
        <w:tabs>
          <w:tab w:val="num" w:pos="720"/>
        </w:tabs>
        <w:ind w:left="720" w:hanging="360"/>
      </w:pPr>
      <w:rPr>
        <w:rFonts w:ascii="Wingdings" w:hAnsi="Wingdings" w:hint="default"/>
        <w:b w:val="0"/>
        <w:i w:val="0"/>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08"/>
    <w:rsid w:val="00070FD9"/>
    <w:rsid w:val="001C2822"/>
    <w:rsid w:val="00203143"/>
    <w:rsid w:val="003E65E4"/>
    <w:rsid w:val="004E1184"/>
    <w:rsid w:val="007C4C06"/>
    <w:rsid w:val="007E11BC"/>
    <w:rsid w:val="008E40AF"/>
    <w:rsid w:val="008F7411"/>
    <w:rsid w:val="009032A2"/>
    <w:rsid w:val="00A318BD"/>
    <w:rsid w:val="00D6403A"/>
    <w:rsid w:val="00D95E7D"/>
    <w:rsid w:val="00E449E9"/>
    <w:rsid w:val="00EA3108"/>
    <w:rsid w:val="00EB1008"/>
    <w:rsid w:val="00EB7DE5"/>
    <w:rsid w:val="00EF4A64"/>
    <w:rsid w:val="00F4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0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EA310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108"/>
    <w:rPr>
      <w:rFonts w:ascii="Times" w:eastAsia="Times New Roman" w:hAnsi="Times" w:cs="Times New Roman"/>
      <w:b/>
      <w:sz w:val="24"/>
      <w:szCs w:val="20"/>
    </w:rPr>
  </w:style>
  <w:style w:type="character" w:styleId="Hyperlink">
    <w:name w:val="Hyperlink"/>
    <w:basedOn w:val="DefaultParagraphFont"/>
    <w:semiHidden/>
    <w:unhideWhenUsed/>
    <w:rsid w:val="00EA3108"/>
    <w:rPr>
      <w:color w:val="0000FF"/>
      <w:u w:val="single"/>
    </w:rPr>
  </w:style>
  <w:style w:type="character" w:styleId="FollowedHyperlink">
    <w:name w:val="FollowedHyperlink"/>
    <w:basedOn w:val="DefaultParagraphFont"/>
    <w:uiPriority w:val="99"/>
    <w:semiHidden/>
    <w:unhideWhenUsed/>
    <w:rsid w:val="00070FD9"/>
    <w:rPr>
      <w:color w:val="800080" w:themeColor="followedHyperlink"/>
      <w:u w:val="single"/>
    </w:rPr>
  </w:style>
  <w:style w:type="paragraph" w:customStyle="1" w:styleId="Default">
    <w:name w:val="Default"/>
    <w:rsid w:val="009032A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0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EA310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108"/>
    <w:rPr>
      <w:rFonts w:ascii="Times" w:eastAsia="Times New Roman" w:hAnsi="Times" w:cs="Times New Roman"/>
      <w:b/>
      <w:sz w:val="24"/>
      <w:szCs w:val="20"/>
    </w:rPr>
  </w:style>
  <w:style w:type="character" w:styleId="Hyperlink">
    <w:name w:val="Hyperlink"/>
    <w:basedOn w:val="DefaultParagraphFont"/>
    <w:semiHidden/>
    <w:unhideWhenUsed/>
    <w:rsid w:val="00EA3108"/>
    <w:rPr>
      <w:color w:val="0000FF"/>
      <w:u w:val="single"/>
    </w:rPr>
  </w:style>
  <w:style w:type="character" w:styleId="FollowedHyperlink">
    <w:name w:val="FollowedHyperlink"/>
    <w:basedOn w:val="DefaultParagraphFont"/>
    <w:uiPriority w:val="99"/>
    <w:semiHidden/>
    <w:unhideWhenUsed/>
    <w:rsid w:val="00070FD9"/>
    <w:rPr>
      <w:color w:val="800080" w:themeColor="followedHyperlink"/>
      <w:u w:val="single"/>
    </w:rPr>
  </w:style>
  <w:style w:type="paragraph" w:customStyle="1" w:styleId="Default">
    <w:name w:val="Default"/>
    <w:rsid w:val="009032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6</cp:revision>
  <dcterms:created xsi:type="dcterms:W3CDTF">2011-03-25T02:48:00Z</dcterms:created>
  <dcterms:modified xsi:type="dcterms:W3CDTF">2011-04-21T18:51:00Z</dcterms:modified>
</cp:coreProperties>
</file>